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56"/>
          <w:szCs w:val="56"/>
        </w:rPr>
        <w:t xml:space="preserve">Modèle de générique de fin</w:t>
      </w:r>
    </w:p>
    <w:p>
      <w:pPr>
        <w:jc w:val="center"/>
      </w:pPr>
      <w:r>
        <w:rPr>
          <w:color w:val="9CA3AF"/>
          <w:sz w:val="36"/>
          <w:szCs w:val="36"/>
        </w:rPr>
        <w:t xml:space="preserve">Complet</w:t>
      </w:r>
    </w:p>
    <w:p>
      <w:r>
        <w:t xml:space="preserve"/>
      </w:r>
    </w:p>
    <w:p>
      <w:pPr>
        <w:jc w:val="center"/>
      </w:pPr>
      <w:r>
        <w:rPr>
          <w:i/>
          <w:iCs/>
          <w:color w:val="6B7280"/>
          <w:sz w:val="22"/>
          <w:szCs w:val="22"/>
        </w:rPr>
        <w:t xml:space="preserve">Créé par EndCreditsPro · https://endcredits.pro</w:t>
      </w:r>
    </w:p>
    <w:p>
      <w:pPr>
        <w:jc w:val="center"/>
      </w:pPr>
      <w:r>
        <w:rPr>
          <w:color w:val="9CA3AF"/>
          <w:sz w:val="18"/>
          <w:szCs w:val="18"/>
        </w:rPr>
        <w:t xml:space="preserve">Version 2.0.0 · Mis à jour le 2026-05-17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À propos de ce modèle</w:t>
      </w:r>
    </w:p>
    <w:p>
      <w:r>
        <w:t xml:space="preserve">Un document de travail gratuit et professionnel pour le générique de fin, basé sur des sources syndicales américaines de référence — WGA, DGA, SAG-AFTRA et PGA. Renseignez-le et importez-le directement dans Word, Excel ou votre propre logiciel de montage ; ce même téléchargement inclut des fichiers de projet natifs pour After Effects, Premiere, DaVinci Resolve et Final Cut.</w:t>
      </w:r>
    </w:p>
    <w:p>
      <w:r>
        <w:t xml:space="preserve"/>
      </w:r>
    </w:p>
    <w:p>
      <w:r>
        <w:rPr>
          <w:b/>
          <w:bCs/>
        </w:rPr>
        <w:t xml:space="preserve">Pourquoi ce modèle :</w:t>
      </w:r>
    </w:p>
    <w:p>
      <w:r>
        <w:t xml:space="preserve">  • Hiérarchie standard du secteur appliquée — règles WGA, DGA, SAG-AFTRA et PGA intégrées (une référence américaine, utile même hors des États-Unis)</w:t>
      </w:r>
    </w:p>
    <w:p>
      <w:r>
        <w:t xml:space="preserve">  • Deux variantes (Essential / Complete) pour ne renseigner que ce dont votre production a besoin</w:t>
      </w:r>
    </w:p>
    <w:p>
      <w:r>
        <w:t xml:space="preserve">  • Gratuit sous licence CC BY 4.0 — à utiliser, remixer et redistribuer avec attribution</w:t>
      </w:r>
    </w:p>
    <w:p>
      <w:r>
        <w:t xml:space="preserve"/>
      </w:r>
    </w:p>
    <w:p>
      <w:r>
        <w:rPr>
          <w:b/>
          <w:bCs/>
        </w:rPr>
        <w:t xml:space="preserve">EndCreditsPro, notre éditeur de générique en ligne, est en développement — rejoignez la liste d'attente sur https://endcredits.pro/end-credits-template/#waitlist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Comment utiliser ce document</w:t>
      </w:r>
    </w:p>
    <w:p>
      <w:r>
        <w:t xml:space="preserve">1. Remplacez chaque « [ SAISIR LE NOM ] » par le nom crédité.</w:t>
      </w:r>
    </w:p>
    <w:p>
      <w:r>
        <w:t xml:space="preserve">2. Supprimez les lignes des rôles que votre production n'a pas.</w:t>
      </w:r>
    </w:p>
    <w:p>
      <w:r>
        <w:t xml:space="preserve">3. Au sein de chaque département, conservez l'ordre : chef de département, équipe clé, assistants.</w:t>
      </w:r>
    </w:p>
    <w:p>
      <w:r>
        <w:t xml:space="preserve">4. La colonne Syndicat signale les rôles à mention obligatoire selon les accords syndicaux américains.</w:t>
      </w:r>
    </w:p>
    <w:p>
      <w:r>
        <w:t xml:space="preserve">5. Importez la liste renseignée dans votre propre logiciel de montage — ce téléchargement inclut des fichiers de projet pour After Effects, Premiere, DaVinci Resolve ou Final Cut.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Générique de début</w:t>
      </w:r>
    </w:p>
    <w:p>
      <w:r>
        <w:rPr>
          <w:i/>
          <w:iCs/>
          <w:color w:val="6B7280"/>
        </w:rPr>
        <w:t xml:space="preserve">Hiérarchie en miroir : les sociétés de production d'abord, le réalisateur en dernier. Les productions actuelles se passent souvent entièrement de générique de début.</w:t>
      </w:r>
    </w:p>
    <w:p>
      <w:r>
        <w:t xml:space="preserve"/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Société de distribution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Logo du studio (ex. : Warner Bros., A24)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Société de production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Bannière du producteur (ex. : Syncopy, Plan B)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Mention de possession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Facultatif : mention « Un film de [Réalisateur] » — encadrée par la DGA, négociée individuellement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Titre du film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Peut apparaître plus tôt dans la séquence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principaux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 à 3 acteurs principaux, souvent sur cartons individuels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secondaires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Crédités individuellement ou en groupe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casting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Premier crédit de chef de département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Compositeur de la musique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Compositeur de la musique originale, pas des chansons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costumier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 associé(s)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Souvent « Cinematography by »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 exécutif(s)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Peut inclure la mention p.g.a. (PGA)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Scénariste(s)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« Screenplay by » ou « Written by » — un arbitrage de la WGA peut s'appliquer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Réalisateur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Dernier crédit solo imposé par la DGA. La formule « Directed by » est la seule autorisée.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Cartons above-the-line</w:t>
      </w:r>
    </w:p>
    <w:p>
      <w:r>
        <w:rPr>
          <w:i/>
          <w:iCs/>
          <w:color w:val="6B7280"/>
        </w:rPr>
        <w:t xml:space="preserve">Cartons de titre individuels avant que le défilement du générique de fin ne commence.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Réalisateur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Réalisé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sur carton unique, en position finale imposée par la DGA dans le générique de début. La formule « Directed by » est la seule autorisée. — https://endcredits.pro/film-crew-roles/director/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Scénariste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Écrit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 crédit est déterminé par arbitrage de la WGA en cas de litige. Formulations possibles : « Written by » (histoire et scénario), « Screenplay by », « Story by ».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Produit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 mention PGA « p.g.a. » peut être ajoutée si la personne a exercé des fonctions de production majeures avec pouvoir de décision. Déterminé au cas par cas pour chaque projet.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Interprètes principaux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principaux (1 à 5)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SAG-AFTRA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 moins 50 membres de la distribution doivent être crédités (ou la totalité si l'effectif est inférieur à 50). L'ordre et la taille des crédits pour les seconds rôles ne sont pas réglementés. — Acteurs principaux sur cartons individuels. L'ordre, la taille et les connecteurs « with »/« and » sont négociés dans les contrats individuels.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 exécutifs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Producteurs exécutifs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Coproducteurs exécutifs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Coproducteurs exécutifs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 additionnels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associé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https://endcredits.pro/film-crew-roles/associate-producer/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Monté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https://endcredits.pro/film-crew-roles/film-editor/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Directeur de la photographie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https://endcredits.pro/film-crew-roles/director-of-photography/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Conception sonore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sonore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Compositeur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Superviseur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Chef décorateur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Chef costumier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costumier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Superviseur des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Défilement</w:t>
      </w:r>
    </w:p>
    <w:p>
      <w:r>
        <w:rPr>
          <w:i/>
          <w:iCs/>
          <w:color w:val="6B7280"/>
        </w:rPr>
        <w:t xml:space="preserve">Générique de fin organisé par département. Au sein de chaque département : chef de département d'abord, puis l'équipe clé, puis les assistants.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Direction de 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 — https://endcredits.pro/film-crew-roles/unit-production-manager/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réalisateur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réalisateur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Intervenants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Avec la participation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Cascades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cascades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https://endcredits.pro/film-crew-roles/stunt-coordinator/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Cascadeurs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Cascadeurs utilitaires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Cascadeurs pilotes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adjoint des cascades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nautique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Gréeur cascades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cascades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 additionnels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Coproducteur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associé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https://endcredits.pro/film-crew-roles/associate-producer/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 additionnels (documentaire)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des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consultant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d'impact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 terrain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Fixeur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coordinateur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superviseur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 récit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documentaire, série télévisée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Cadreur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https://endcredits.pro/film-crew-roles/camera-operator/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Pointeur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Clap / Chargeur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Image Numérique (DIT)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Chargeur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Utilitaire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tête télécommandée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tête Libra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 de la deuxième équipe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Gestionnaire des données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Vidéo assist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Photographe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 - Spécialités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Steadicam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Movi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Phantom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 - Aérien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 aérienne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Cadreur aérien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de drone (caméra)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publicité, clip musical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Télépilote de drone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publicité, clip musical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caméra drone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publicité, clip musical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drone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drone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télévisée, publicité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 - Sous-marin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 sous-marine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Cadreur sous-marin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Continuité (Scripte)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Scripte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scripte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 (Tournage)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opérateur du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Perchman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https://endcredits.pro/film-crew-roles/boom-operator/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son utilitaire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playback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son / Câbleur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Décoration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artistique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artistique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https://endcredits.pro/film-crew-roles/art-director/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Décorateur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de décors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Dessinateur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Graphiste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Illustrateur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Sculpteur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du département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Swing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Ameublement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Ensemblier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ensemblier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Ensemblier chef d'équipe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ameublement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Ensemblier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Acheteur décors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d'équipe décoration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Tapissier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Ensemblier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Jardinier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jardinier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Jardinier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Jardinier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ameublement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Accessoires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accessoiriste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chef accessoiriste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Acheteur accessoires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Accessoiriste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accessoiriste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Accessoiriste chef d'équipe (habillage)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Accessoiriste habillage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Accessoiriste additionnel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accessoiriste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accessoiriste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constructeur d'accessoires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Constructeur d'accessoires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Styliste culinaire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Armurier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https://endcredits.pro/film-crew-roles/armorer/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armurier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Peinture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peintre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d'équipe peinture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Peintre décorateur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Peintres décorateurs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Peintres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staffeur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Construction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menuisier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Acheteur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département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Menuisier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Sculpteur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Menuisier décors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long métrage, série télévisée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Menuisiers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machiniste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menuisier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Collaborateur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voix (bouclage)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voix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 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complémentaire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 local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Collaborateur casting local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 de figuration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figuration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casting figuration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Collaborateur casting figuration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casting figuration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figuration locale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Costumes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chef costumier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Costumier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Costumier de camion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Habilleur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Costumiers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Habilleur figuration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Coupeur / Essayeur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Teinturier / Vieillisseur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Couturier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Tailleur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Acheteur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Assistants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Coiffure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coiffeur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Coiffeur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Coiffeurs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Barbier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coiffeur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coiffeur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coiffeur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coiffure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Perruquier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perruquier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maquilleur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Maquilleur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maquilleur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maquillage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Maquillage effets spéciaux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Prothèses conçues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Maquilleur effets spéciaux (prothèses)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maquillage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Maquilleur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Effets spéciaux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Effets spéciaux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Artificier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Acheteur effets spéciaux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Machinerie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machiniste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machiniste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grue (jib)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de grue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 travelling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 rigging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Machinistes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Swing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machiniste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machiniste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machiniste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Électricité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électricien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https://endcredits.pro/film-crew-roles/gaffer/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lumière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groupe électrogène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groupe électrogène base-vie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 pupitre lumière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Électriciens lumière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base-vie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complémentaire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électricité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électricien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rigging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Électriciens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ballon lumière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d'atelier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Bureau de 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réalisateur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production délégué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https://endcredits.pro/film-crew-roles/line-producer/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directeur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 production (bureau)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coordinateur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Second 2ème assistant réalisateur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- 1ère équipe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- 2ème équipe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base-vie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base-vie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talkies-walkies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administratif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Assistants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DGA / Assistant réalisateur stagiaire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personnel de Mx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scénario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 script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Secrétaire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voyages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bureau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Assistants de production bureau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bureau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Comptabilité de 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Contrôleur financier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Comptable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comptable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comptable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Assistants comptables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Comptable paie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Aide-comptable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Employé de paie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Extérieurs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Régisseur d'extérieurs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https://endcredits.pro/film-crew-roles/location-manager/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régisseur d'extérieurs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régisseur d'extérieurs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Repéreur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Plateau / Studio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Régisseur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Assistants régisseurs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Conseil juridique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Services juridiques fournis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Conseiller juridique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Services juridiques de distribution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Services juridiques de financement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Chorégraphie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Chorégraphie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chorégraphe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Coachs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en dialectes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de jeu d'acteur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Coach vocal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Garde d'enfants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Précepteur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Enseignant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Enseignant de studio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Accompagnateur d'enfants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Animaux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animalier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dresseur animalier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Dresseur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Soigneur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animalier _____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Animaux fournis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Restauration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Restauration fournie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alt : Restauration et Craft Service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cuisinier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Cuisinier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Sous-chef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cuisinier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restauration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Craft Service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alt : Premiers secours et 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Craft Service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Craft Service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Service médical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Infirmier de plateau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Ambulancier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Infirmier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Secouriste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Secouriste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Secouriste rigging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Premiers secours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Sécurité (HSE)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hygiène et sécurité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conformité COVID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sécurité incendie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Sécurité aquatique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Maître-nageur sauveteur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Plongeur de sécurité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Sûreté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sûreté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Équipe de sûreté / Gardien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Sûreté fournie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Transport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transport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transport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Chauffeur de camion-loges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Mécanicien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Chauffeur des comédiens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Chauffeur voiture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Chauffeurs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Régulateur transport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Administrateur DOT (réglementation transport)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transport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parking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parking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Véhicules de tournage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véhicules de tournage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véhicules de tournage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Chauffeurs véhicules de tournage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véhicules de tournage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superviseur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Montage complémentaire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associé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monteur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monteur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monteur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https://endcredits.pro/film-crew-roles/assistant-editor/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musique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Apprenti monteur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montage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montage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Post-production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Stagiaire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Comptabilité post-production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Comptabilité de post-production fournie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Comptable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comptable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Aide-comptable de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Comptable son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Comptable construction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Archives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des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documentaire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Recherche et autorisation des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Conseiller juridique droits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Recherche d'archives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Consultant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Transfert des supports d'archives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archives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Finition image (étalonnage et conformation)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Étalonnage numérique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Étalonneur superviseur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Étalonneur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étalonnage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étalonnage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Conformation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étalonnage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Rushes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Rushes fournis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Étalonneur rushes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rushes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Opérateurs rushes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 (Post-production)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Son post-production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sonore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concepteur sonore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bruitages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monteur dialogues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dialogues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monteur dialogues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Mixeur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mixage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Consultant son Dolby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son post-production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ADR (post-synchronisation)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Mixeur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https://endcredits.pro/film-crew-roles/adr-mixer/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Preneur de son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ADR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ADR enregistré à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Bruitage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Bruitage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bruitage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bruitage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Mixeur bruitage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Bruiteur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Preneur de son bruitage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Bouclage voix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bouclage voix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Bouclage voix (groupe)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Supervision musicale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droits musicaux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Droits et licences musicales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Musique originale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originale composée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Orchestration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musique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compositeur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enregistrement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enregistrement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Consultant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Préparation musicale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originale éditée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Production de la musique originale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produite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mixée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Ingénieur du son musique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musique (enregistrement)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Orchestre enregistré à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Interprètes de la musique originale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interprétée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d'orchestre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Orchestre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de pupitre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Musiciens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Direction des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de production -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Prestataire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Effets visuels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 de plateau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 (prestataire)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exécutif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production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Effets visuels - 3D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images de synthèse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Artiste 3D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Artiste 3D senior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Artistes 3D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Effets visuels - 2D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compositing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Compositeur principal (effets visuels)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Compositeur senior (effets visuels)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Compositeurs (effets visuels)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matchmove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Matchmove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Artiste matchmove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matte painting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Matte painter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Matte painter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rotoscopie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Rotoscopiste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Rotoscopiste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Motion Design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motion design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Artiste motion design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Pipeline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technique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Développement pipeline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Génériques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Conception du générique de début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Conception du générique de fin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du générique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Générique de fin réalisé avec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EndCreditsPro.com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EPK (dossier de presse électronique)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Réalisateur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Caméra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Son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EPK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Communication et marketing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Relations presse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Attaché de presse de tournage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Réseaux sociaux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Visuel clé (Key Art)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Conception web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Placement de produits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Ventes et distribution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Ventes mondiales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Ventes nationales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Ventes internationales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Agent de ventes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Services de distribution et de conseil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Recettes mondiales collectées et distribuées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Studio/Chaîne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du développement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Responsable artistique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exécutif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Affaires juridiques et commerciales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studio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Autorisations et droits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Autorisation des droits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Vérification juridique du scénario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Droits et autorisations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Coordinateur des droits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Remerciements des producteurs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Les producteurs remercient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Remerciements particuliers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Remerciements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Fournisseurs d'images et sons sous licence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Images et sons d'archives fournis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Images et sons sous licence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[ TV SHOW ] » de [ NETWORK NAME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Films avec l'aimable autorisation de [ COMPANY/FILM ARCHVE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[ POEM TITLE ] » (Poème)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Fournisseurs d'œuvres et photos sous licence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Œuvres et photographies avec l'aimable autorisation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Œuvres et photos sous licence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[ ARTWORK NAME ] », [ YEAR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[ PHOTOGRAPHER NAME ], 4 photographies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Photographies de [ PHOTOGRAPHER NAME ]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Chansons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SONG TITLE 1 »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SONG TITLE 2 »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« SONG TITLE 3 »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Copyright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Mention de copyright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2"/>
      </w:pPr>
      <w:r>
        <w:rPr>
          <w:b/>
          <w:bCs/>
        </w:rPr>
        <w:t xml:space="preserve">Sources et attribution</w:t>
      </w:r>
    </w:p>
    <w:p>
      <w:r>
        <w:t xml:space="preserve">Ce modèle combine plusieurs sources de référence du secteur.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Exigences syndicales (sources primaires)</w:t>
      </w:r>
    </w:p>
    <w:p>
      <w:r>
        <w:rPr>
          <w:b/>
          <w:bCs/>
        </w:rPr>
        <w:t xml:space="preserve">WGA Screen Credits Manual</w:t>
      </w:r>
    </w:p>
    <w:p>
      <w:r>
        <w:rPr>
          <w:color w:val="1F2937"/>
          <w:sz w:val="18"/>
          <w:szCs w:val="18"/>
        </w:rPr>
        <w:t xml:space="preserve">https://www.wga.org/uploadedfiles/credits/manuals/screenscredits_manual10.pdf</w:t>
      </w:r>
    </w:p>
    <w:p>
      <w:r>
        <w:rPr>
          <w:b/>
          <w:bCs/>
        </w:rPr>
        <w:t xml:space="preserve">DGA Basic Agreement — Article 7 (Directors' Minimum Conditions)</w:t>
      </w:r>
    </w:p>
    <w:p>
      <w:r>
        <w:rPr>
          <w:color w:val="1F2937"/>
          <w:sz w:val="18"/>
          <w:szCs w:val="18"/>
        </w:rPr>
        <w:t xml:space="preserve">https://www.dga.org/Contracts/Creative-Rights/Basic-Agreement-Article-7</w:t>
      </w:r>
    </w:p>
    <w:p>
      <w:r>
        <w:rPr>
          <w:b/>
          <w:bCs/>
        </w:rPr>
        <w:t xml:space="preserve">SAG-AFTRA Codified Basic Agreement (cast credit rules)</w:t>
      </w:r>
    </w:p>
    <w:p>
      <w:r>
        <w:rPr>
          <w:color w:val="1F2937"/>
          <w:sz w:val="18"/>
          <w:szCs w:val="18"/>
        </w:rPr>
        <w:t xml:space="preserve">https://www.sagaftra.org/</w:t>
      </w:r>
    </w:p>
    <w:p>
      <w:r>
        <w:rPr>
          <w:b/>
          <w:bCs/>
        </w:rPr>
        <w:t xml:space="preserve">PGA Producers Mark Rules (p.g.a. eligibility)</w:t>
      </w:r>
    </w:p>
    <w:p>
      <w:r>
        <w:rPr>
          <w:color w:val="1F2937"/>
          <w:sz w:val="18"/>
          <w:szCs w:val="18"/>
        </w:rPr>
        <w:t xml:space="preserve">https://producersguild.org/producers-mark/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Taxonomie des rôles</w:t>
      </w:r>
    </w:p>
    <w:p>
      <w:r>
        <w:t xml:space="preserve">Dérivée du Perfect Template d'Endcrawl (CC BY 4.0).</w:t>
      </w:r>
    </w:p>
    <w:p>
      <w:r>
        <w:rPr>
          <w:color w:val="1F2937"/>
          <w:sz w:val="18"/>
          <w:szCs w:val="18"/>
        </w:rPr>
        <w:t xml:space="preserve">https://endcrawl.com/template/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Couche de métadonnées</w:t>
      </w:r>
    </w:p>
    <w:p>
      <w:r>
        <w:t xml:space="preserve">Le niveau de complexité (essential / extended), l'applicabilité par type de projet, les citations des sources syndicales, les liens vers les fiches de poste et les variantes Essential / Complete sont une création originale d'EndCreditsPro, publiée sous licence CC BY 4.0.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Licence</w:t>
      </w:r>
    </w:p>
    <w:p>
      <w:r>
        <w:t xml:space="preserve">Ce modèle est fourni sous licence CC BY 4.0. Vous êtes libre de l'utiliser, de le remixer et de le redistribuer avec attribution.</w:t>
      </w:r>
    </w:p>
    <w:p>
      <w:r>
        <w:rPr>
          <w:color w:val="1F2937"/>
          <w:sz w:val="18"/>
          <w:szCs w:val="18"/>
        </w:rPr>
        <w:t xml:space="preserve">https://creativecommons.org/licenses/by/4.0/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générique de fin — Complet</dc:title>
  <dc:creator>EndCreditsPro</dc:creator>
  <dc:description>Modèle de générique de fin (Complet), generated from canonical-credits.json v2.0.0.</dc:description>
  <cp:lastModifiedBy>Un-named</cp:lastModifiedBy>
  <cp:revision>1</cp:revision>
  <dcterms:created xsi:type="dcterms:W3CDTF">2026-07-07T11:15:01.566Z</dcterms:created>
  <dcterms:modified xsi:type="dcterms:W3CDTF">2026-07-07T11:15:01.566Z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